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6B87" w14:textId="77777777" w:rsidR="000B2F0A" w:rsidRPr="00F86466" w:rsidRDefault="006F235E">
      <w:pPr>
        <w:spacing w:after="0"/>
        <w:ind w:left="360"/>
        <w:jc w:val="center"/>
        <w:rPr>
          <w:rFonts w:ascii="Cambria" w:eastAsia="Times New Roman" w:hAnsi="Cambria" w:cs="Arial"/>
          <w:b/>
          <w:sz w:val="36"/>
          <w:szCs w:val="36"/>
          <w:u w:val="single"/>
        </w:rPr>
      </w:pPr>
      <w:r w:rsidRPr="00F86466">
        <w:rPr>
          <w:rFonts w:ascii="Cambria" w:eastAsia="Times New Roman" w:hAnsi="Cambria" w:cs="Arial"/>
          <w:b/>
          <w:sz w:val="36"/>
          <w:szCs w:val="36"/>
          <w:u w:val="single"/>
        </w:rPr>
        <w:t>Lesson Plan</w:t>
      </w:r>
    </w:p>
    <w:p w14:paraId="3F731813" w14:textId="4E6E949F" w:rsidR="000B2F0A" w:rsidRDefault="00952732">
      <w:pPr>
        <w:spacing w:after="0"/>
        <w:ind w:left="36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Name of Faculty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>:</w:t>
      </w:r>
      <w:r>
        <w:rPr>
          <w:rFonts w:ascii="Cambria" w:eastAsia="Times New Roman" w:hAnsi="Cambria" w:cs="Arial"/>
          <w:b/>
          <w:sz w:val="24"/>
          <w:szCs w:val="24"/>
        </w:rPr>
        <w:tab/>
        <w:t xml:space="preserve">            </w:t>
      </w:r>
      <w:r w:rsidR="005B0154">
        <w:rPr>
          <w:rFonts w:ascii="Cambria" w:eastAsia="Times New Roman" w:hAnsi="Cambria" w:cs="Arial"/>
          <w:b/>
          <w:sz w:val="24"/>
          <w:szCs w:val="24"/>
        </w:rPr>
        <w:t>KRISHAN KUMAR</w:t>
      </w:r>
    </w:p>
    <w:p w14:paraId="3D6F5876" w14:textId="77777777" w:rsidR="000B2F0A" w:rsidRDefault="006F235E">
      <w:pPr>
        <w:spacing w:after="0"/>
        <w:ind w:left="36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Discipline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 xml:space="preserve">: </w:t>
      </w:r>
      <w:r>
        <w:rPr>
          <w:rFonts w:ascii="Cambria" w:eastAsia="Times New Roman" w:hAnsi="Cambria" w:cs="Arial"/>
          <w:b/>
          <w:sz w:val="24"/>
          <w:szCs w:val="24"/>
        </w:rPr>
        <w:tab/>
        <w:t xml:space="preserve">            </w:t>
      </w:r>
      <w:r>
        <w:rPr>
          <w:rFonts w:ascii="Cambria" w:eastAsia="Times New Roman" w:hAnsi="Cambria" w:cs="Arial"/>
          <w:b/>
          <w:sz w:val="24"/>
          <w:szCs w:val="24"/>
        </w:rPr>
        <w:tab/>
        <w:t>Electronics &amp; Comm</w:t>
      </w:r>
      <w:r w:rsidR="00F15819">
        <w:rPr>
          <w:rFonts w:ascii="Cambria" w:eastAsia="Times New Roman" w:hAnsi="Cambria" w:cs="Arial"/>
          <w:b/>
          <w:sz w:val="24"/>
          <w:szCs w:val="24"/>
        </w:rPr>
        <w:t>unication Engineering</w:t>
      </w:r>
    </w:p>
    <w:p w14:paraId="73A16C3F" w14:textId="77777777" w:rsidR="000B2F0A" w:rsidRDefault="006F235E">
      <w:pPr>
        <w:spacing w:after="0"/>
        <w:ind w:left="36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Semester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 xml:space="preserve">: 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>1</w:t>
      </w:r>
      <w:r>
        <w:rPr>
          <w:rFonts w:ascii="Cambria" w:eastAsia="Times New Roman" w:hAnsi="Cambria" w:cs="Arial"/>
          <w:b/>
          <w:sz w:val="24"/>
          <w:szCs w:val="24"/>
          <w:vertAlign w:val="superscript"/>
        </w:rPr>
        <w:t>st</w:t>
      </w:r>
    </w:p>
    <w:p w14:paraId="12C2B4BC" w14:textId="77777777" w:rsidR="000B2F0A" w:rsidRDefault="006F235E">
      <w:pPr>
        <w:spacing w:after="0"/>
        <w:ind w:leftChars="163" w:left="479" w:hangingChars="50" w:hanging="120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Subject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>: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>F E E</w:t>
      </w:r>
    </w:p>
    <w:p w14:paraId="529C4FE9" w14:textId="77777777" w:rsidR="000B2F0A" w:rsidRDefault="006F235E">
      <w:pPr>
        <w:spacing w:after="0"/>
        <w:ind w:leftChars="163" w:left="479" w:hangingChars="50" w:hanging="12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Lesson Plan Duration</w:t>
      </w:r>
      <w:r>
        <w:rPr>
          <w:rFonts w:ascii="Cambria" w:eastAsia="Times New Roman" w:hAnsi="Cambria" w:cs="Arial"/>
          <w:b/>
          <w:sz w:val="24"/>
          <w:szCs w:val="24"/>
        </w:rPr>
        <w:tab/>
        <w:t>: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>16 weeks</w:t>
      </w:r>
      <w:r>
        <w:rPr>
          <w:rFonts w:ascii="Cambria" w:eastAsia="Times New Roman" w:hAnsi="Cambria" w:cs="Arial"/>
          <w:b/>
          <w:sz w:val="24"/>
          <w:szCs w:val="24"/>
        </w:rPr>
        <w:tab/>
      </w:r>
    </w:p>
    <w:p w14:paraId="51B27FA6" w14:textId="77777777" w:rsidR="000B2F0A" w:rsidRDefault="006F235E">
      <w:pPr>
        <w:spacing w:after="0"/>
        <w:ind w:left="360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Work load (Lecture /Practical) per week (in hours): Lectures-03, Practical-04</w:t>
      </w:r>
      <w:r>
        <w:rPr>
          <w:rFonts w:ascii="Cambria" w:eastAsia="Times New Roman" w:hAnsi="Cambria" w:cs="Arial"/>
          <w:sz w:val="24"/>
          <w:szCs w:val="24"/>
        </w:rPr>
        <w:tab/>
      </w:r>
    </w:p>
    <w:tbl>
      <w:tblPr>
        <w:tblpPr w:leftFromText="180" w:rightFromText="180" w:vertAnchor="text" w:horzAnchor="page" w:tblpX="1486" w:tblpY="124"/>
        <w:tblOverlap w:val="never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25"/>
        <w:gridCol w:w="4228"/>
        <w:gridCol w:w="1139"/>
        <w:gridCol w:w="2005"/>
      </w:tblGrid>
      <w:tr w:rsidR="000B2F0A" w14:paraId="29213BEA" w14:textId="77777777">
        <w:trPr>
          <w:trHeight w:val="275"/>
        </w:trPr>
        <w:tc>
          <w:tcPr>
            <w:tcW w:w="406" w:type="pct"/>
            <w:vMerge w:val="restart"/>
            <w:vAlign w:val="center"/>
          </w:tcPr>
          <w:p w14:paraId="47D7F39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week</w:t>
            </w:r>
          </w:p>
          <w:p w14:paraId="42A9FF51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  <w:p w14:paraId="0EB49720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  <w:p w14:paraId="41167227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st</w:t>
            </w:r>
          </w:p>
        </w:tc>
        <w:tc>
          <w:tcPr>
            <w:tcW w:w="560" w:type="pct"/>
            <w:vAlign w:val="center"/>
          </w:tcPr>
          <w:p w14:paraId="15261F9B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Lecture Day</w:t>
            </w:r>
          </w:p>
        </w:tc>
        <w:tc>
          <w:tcPr>
            <w:tcW w:w="2312" w:type="pct"/>
            <w:vAlign w:val="center"/>
          </w:tcPr>
          <w:p w14:paraId="72974430" w14:textId="77777777" w:rsidR="000B2F0A" w:rsidRDefault="006F235E">
            <w:pPr>
              <w:spacing w:after="0" w:line="240" w:lineRule="auto"/>
              <w:ind w:left="-108" w:firstLine="108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Topic (Including Assignment/ Test</w:t>
            </w:r>
          </w:p>
        </w:tc>
        <w:tc>
          <w:tcPr>
            <w:tcW w:w="623" w:type="pct"/>
            <w:vAlign w:val="center"/>
          </w:tcPr>
          <w:p w14:paraId="301FDF33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Practical  Day</w:t>
            </w:r>
          </w:p>
        </w:tc>
        <w:tc>
          <w:tcPr>
            <w:tcW w:w="1097" w:type="pct"/>
            <w:vAlign w:val="center"/>
          </w:tcPr>
          <w:p w14:paraId="51C26172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Topic</w:t>
            </w:r>
          </w:p>
        </w:tc>
      </w:tr>
      <w:tr w:rsidR="000B2F0A" w14:paraId="582B099B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7B045041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6F87BC0E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2" w:type="pct"/>
            <w:vAlign w:val="center"/>
          </w:tcPr>
          <w:p w14:paraId="45465B66" w14:textId="77777777" w:rsidR="000B2F0A" w:rsidRDefault="006F235E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UNIT1-ELECTRICAL FUNDAMENTAL</w:t>
            </w:r>
          </w:p>
          <w:p w14:paraId="372D2AB4" w14:textId="77777777" w:rsidR="000B2F0A" w:rsidRDefault="006F235E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Nature of Electricity, Charge, Free Electrons, Electric current. </w:t>
            </w:r>
          </w:p>
        </w:tc>
        <w:tc>
          <w:tcPr>
            <w:tcW w:w="623" w:type="pct"/>
            <w:vMerge w:val="restart"/>
            <w:vAlign w:val="center"/>
          </w:tcPr>
          <w:p w14:paraId="5ACBFC47" w14:textId="77777777" w:rsidR="000B2F0A" w:rsidRDefault="006F235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st</w:t>
            </w:r>
          </w:p>
        </w:tc>
        <w:tc>
          <w:tcPr>
            <w:tcW w:w="1097" w:type="pct"/>
            <w:vMerge w:val="restart"/>
            <w:vAlign w:val="center"/>
          </w:tcPr>
          <w:p w14:paraId="5E9A152B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Familiarization of measuring instruments viz</w:t>
            </w:r>
            <w:r w:rsidR="008F0CF2">
              <w:rPr>
                <w:rFonts w:ascii="Cambria" w:eastAsia="Times New Roman" w:hAnsi="Cambria" w:cs="Arial"/>
              </w:rPr>
              <w:t>-</w:t>
            </w:r>
            <w:r>
              <w:rPr>
                <w:rFonts w:ascii="Cambria" w:eastAsia="Times New Roman" w:hAnsi="Cambria" w:cs="Arial"/>
              </w:rPr>
              <w:t xml:space="preserve"> voltmeter, ammeter,  CRO, Wattmeter and multimeter</w:t>
            </w:r>
          </w:p>
        </w:tc>
      </w:tr>
      <w:tr w:rsidR="000B2F0A" w14:paraId="0FF9FBDB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061C6A3C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0B243AFE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2" w:type="pct"/>
            <w:vAlign w:val="center"/>
          </w:tcPr>
          <w:p w14:paraId="07F7E8C9" w14:textId="77777777" w:rsidR="000B2F0A" w:rsidRDefault="006F235E">
            <w:pPr>
              <w:spacing w:after="0" w:line="240" w:lineRule="auto"/>
              <w:jc w:val="both"/>
              <w:rPr>
                <w:rFonts w:ascii="Cambria" w:eastAsia="Times New Roman" w:hAnsi="Cambria" w:cs="Arial"/>
              </w:rPr>
            </w:pPr>
            <w:r>
              <w:rPr>
                <w:rFonts w:ascii="Cambria" w:hAnsi="Cambria" w:cs="Arial"/>
              </w:rPr>
              <w:t>Electric potential and potential difference, Electrical Energy, Electrical power and their unit.</w:t>
            </w:r>
          </w:p>
        </w:tc>
        <w:tc>
          <w:tcPr>
            <w:tcW w:w="623" w:type="pct"/>
            <w:vMerge/>
            <w:vAlign w:val="center"/>
          </w:tcPr>
          <w:p w14:paraId="4CAA1793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345730DA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0C6653ED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043FC02D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1CBC39FE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2" w:type="pct"/>
            <w:vAlign w:val="center"/>
          </w:tcPr>
          <w:p w14:paraId="7C098F39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RESISTANCE:-</w:t>
            </w:r>
            <w:r>
              <w:rPr>
                <w:rFonts w:ascii="Cambria" w:eastAsia="Times New Roman" w:hAnsi="Cambria" w:cs="Arial"/>
              </w:rPr>
              <w:t>Definition, Unit, Laws of resistance, conductivity and resistivity.</w:t>
            </w:r>
          </w:p>
        </w:tc>
        <w:tc>
          <w:tcPr>
            <w:tcW w:w="623" w:type="pct"/>
            <w:vMerge/>
            <w:vAlign w:val="center"/>
          </w:tcPr>
          <w:p w14:paraId="15C888A1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492E32F9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7A635142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4CAE59ED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2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nd</w:t>
            </w:r>
          </w:p>
        </w:tc>
        <w:tc>
          <w:tcPr>
            <w:tcW w:w="560" w:type="pct"/>
            <w:vAlign w:val="center"/>
          </w:tcPr>
          <w:p w14:paraId="57BCC717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2" w:type="pct"/>
            <w:vAlign w:val="center"/>
          </w:tcPr>
          <w:p w14:paraId="002EB013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Effect of temperature on resistance, Temperature coefficient of resistance.</w:t>
            </w:r>
          </w:p>
        </w:tc>
        <w:tc>
          <w:tcPr>
            <w:tcW w:w="623" w:type="pct"/>
            <w:vMerge w:val="restart"/>
            <w:vAlign w:val="center"/>
          </w:tcPr>
          <w:p w14:paraId="1A257FE7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2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nd</w:t>
            </w:r>
          </w:p>
        </w:tc>
        <w:tc>
          <w:tcPr>
            <w:tcW w:w="1097" w:type="pct"/>
            <w:vMerge w:val="restart"/>
            <w:vAlign w:val="center"/>
          </w:tcPr>
          <w:p w14:paraId="2BA880D6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To measure (very low)resistance of an ammeter and (very high)resistance of a voltmeter.</w:t>
            </w:r>
          </w:p>
        </w:tc>
      </w:tr>
      <w:tr w:rsidR="000B2F0A" w14:paraId="793B9B43" w14:textId="77777777">
        <w:trPr>
          <w:trHeight w:val="451"/>
        </w:trPr>
        <w:tc>
          <w:tcPr>
            <w:tcW w:w="406" w:type="pct"/>
            <w:vMerge/>
            <w:vAlign w:val="center"/>
          </w:tcPr>
          <w:p w14:paraId="4F315A3F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335FF3BC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12" w:type="pct"/>
            <w:vAlign w:val="center"/>
          </w:tcPr>
          <w:p w14:paraId="03164CC4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Types of resistance &amp; their applications</w:t>
            </w:r>
          </w:p>
        </w:tc>
        <w:tc>
          <w:tcPr>
            <w:tcW w:w="623" w:type="pct"/>
            <w:vMerge/>
            <w:vAlign w:val="center"/>
          </w:tcPr>
          <w:p w14:paraId="098BAA09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4E06E2E7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098B6E46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7EC044B5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3118DF32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12" w:type="pct"/>
            <w:vAlign w:val="center"/>
          </w:tcPr>
          <w:p w14:paraId="22375C5B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Color coding of resistance</w:t>
            </w:r>
          </w:p>
        </w:tc>
        <w:tc>
          <w:tcPr>
            <w:tcW w:w="623" w:type="pct"/>
            <w:vMerge/>
            <w:vAlign w:val="center"/>
          </w:tcPr>
          <w:p w14:paraId="40DEC4B5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3D2D2FB1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296DBCB9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45122628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3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rd</w:t>
            </w:r>
          </w:p>
        </w:tc>
        <w:tc>
          <w:tcPr>
            <w:tcW w:w="560" w:type="pct"/>
            <w:vAlign w:val="center"/>
          </w:tcPr>
          <w:p w14:paraId="644EA53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12" w:type="pct"/>
            <w:vAlign w:val="center"/>
          </w:tcPr>
          <w:p w14:paraId="38263E20" w14:textId="77777777" w:rsidR="000B2F0A" w:rsidRDefault="006F235E">
            <w:pPr>
              <w:spacing w:after="0" w:line="240" w:lineRule="auto"/>
              <w:ind w:right="-285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Revision </w:t>
            </w:r>
          </w:p>
        </w:tc>
        <w:tc>
          <w:tcPr>
            <w:tcW w:w="623" w:type="pct"/>
            <w:vMerge w:val="restart"/>
            <w:vAlign w:val="center"/>
          </w:tcPr>
          <w:p w14:paraId="2E2A1C1B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3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rd</w:t>
            </w:r>
          </w:p>
        </w:tc>
        <w:tc>
          <w:tcPr>
            <w:tcW w:w="1097" w:type="pct"/>
            <w:vMerge w:val="restart"/>
            <w:vAlign w:val="center"/>
          </w:tcPr>
          <w:p w14:paraId="2085006B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To verify Ohm’s law by drawing a graph between voltage and current.</w:t>
            </w:r>
          </w:p>
        </w:tc>
      </w:tr>
      <w:tr w:rsidR="000B2F0A" w14:paraId="14D01E1E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71EDD35B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4BD23535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12" w:type="pct"/>
            <w:vAlign w:val="center"/>
          </w:tcPr>
          <w:p w14:paraId="5A500280" w14:textId="77777777" w:rsidR="000B2F0A" w:rsidRDefault="006F235E">
            <w:pPr>
              <w:spacing w:after="0" w:line="240" w:lineRule="auto"/>
              <w:ind w:right="-285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Inductors</w:t>
            </w:r>
            <w:r>
              <w:rPr>
                <w:rFonts w:ascii="Cambria" w:eastAsia="Times New Roman" w:hAnsi="Cambria" w:cs="Arial"/>
              </w:rPr>
              <w:t xml:space="preserve"> and</w:t>
            </w:r>
            <w:r>
              <w:rPr>
                <w:rFonts w:ascii="Cambria" w:eastAsia="Times New Roman" w:hAnsi="Cambria" w:cs="Arial"/>
                <w:b/>
                <w:bCs/>
              </w:rPr>
              <w:t xml:space="preserve"> Capacitors </w:t>
            </w:r>
            <w:r>
              <w:rPr>
                <w:rFonts w:ascii="Cambria" w:eastAsia="Times New Roman" w:hAnsi="Cambria" w:cs="Arial"/>
              </w:rPr>
              <w:t>with their wattage consideration.</w:t>
            </w:r>
          </w:p>
        </w:tc>
        <w:tc>
          <w:tcPr>
            <w:tcW w:w="623" w:type="pct"/>
            <w:vMerge/>
            <w:vAlign w:val="center"/>
          </w:tcPr>
          <w:p w14:paraId="4A7CD6F2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324ED1B7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4F843F8B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0F202710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5F875333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12" w:type="pct"/>
            <w:vAlign w:val="center"/>
          </w:tcPr>
          <w:p w14:paraId="658FA2D1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Factors affecting capacitance of a capacitor. </w:t>
            </w:r>
          </w:p>
        </w:tc>
        <w:tc>
          <w:tcPr>
            <w:tcW w:w="623" w:type="pct"/>
            <w:vMerge/>
            <w:vAlign w:val="center"/>
          </w:tcPr>
          <w:p w14:paraId="52661D37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327BB966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5BCABB69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1F8687E5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4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07183236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2" w:type="pct"/>
            <w:vAlign w:val="center"/>
          </w:tcPr>
          <w:p w14:paraId="464B092C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Capacitors in series and parallel.</w:t>
            </w:r>
          </w:p>
        </w:tc>
        <w:tc>
          <w:tcPr>
            <w:tcW w:w="623" w:type="pct"/>
            <w:vMerge w:val="restart"/>
            <w:vAlign w:val="center"/>
          </w:tcPr>
          <w:p w14:paraId="47ABC8BB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4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24408F6B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To observe change in resistance of a bulb in a hot &amp; cold condition using voltmeter &amp; ammeter.</w:t>
            </w:r>
          </w:p>
        </w:tc>
      </w:tr>
      <w:tr w:rsidR="000B2F0A" w14:paraId="42748BB8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0B848630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761C8726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12" w:type="pct"/>
            <w:vAlign w:val="center"/>
          </w:tcPr>
          <w:p w14:paraId="3F79A0FC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UNIT2-DC CIRCUITS &amp; THEOREMS</w:t>
            </w:r>
          </w:p>
          <w:p w14:paraId="3821B7D8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Ohm’s law and its verification.</w:t>
            </w:r>
          </w:p>
          <w:p w14:paraId="00969A36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Kirchhoff ‘s current law and Kirchhoff ‘s voltage law </w:t>
            </w:r>
          </w:p>
        </w:tc>
        <w:tc>
          <w:tcPr>
            <w:tcW w:w="623" w:type="pct"/>
            <w:vMerge/>
            <w:vAlign w:val="center"/>
          </w:tcPr>
          <w:p w14:paraId="2CA6BAB2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13551789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15D5C2C2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0C20E2BB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64A6E9A9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12" w:type="pct"/>
            <w:vAlign w:val="center"/>
          </w:tcPr>
          <w:p w14:paraId="725EEE67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Star-Delta conversion.</w:t>
            </w:r>
          </w:p>
        </w:tc>
        <w:tc>
          <w:tcPr>
            <w:tcW w:w="623" w:type="pct"/>
            <w:vMerge/>
            <w:vAlign w:val="center"/>
          </w:tcPr>
          <w:p w14:paraId="3EECE8D8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21AD7106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25C64893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449D3C35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5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5F1B8BC7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12" w:type="pct"/>
            <w:vAlign w:val="center"/>
          </w:tcPr>
          <w:p w14:paraId="3ECE38EB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 Voltage and current sources, symbol and graphical representation, characteristics of ideal and practical sources.</w:t>
            </w:r>
          </w:p>
        </w:tc>
        <w:tc>
          <w:tcPr>
            <w:tcW w:w="623" w:type="pct"/>
            <w:vMerge w:val="restart"/>
            <w:vAlign w:val="center"/>
          </w:tcPr>
          <w:p w14:paraId="086A713B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5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7686A073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To determine the value of resistance using color coding method. </w:t>
            </w:r>
          </w:p>
        </w:tc>
      </w:tr>
      <w:tr w:rsidR="000B2F0A" w14:paraId="4E568BC1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42DAFF5A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6682F244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12" w:type="pct"/>
            <w:vAlign w:val="center"/>
          </w:tcPr>
          <w:p w14:paraId="4894FAFC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Mesh and Loop analysis.</w:t>
            </w:r>
          </w:p>
        </w:tc>
        <w:tc>
          <w:tcPr>
            <w:tcW w:w="623" w:type="pct"/>
            <w:vMerge/>
            <w:vAlign w:val="center"/>
          </w:tcPr>
          <w:p w14:paraId="166D7F0C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01AFBF9D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6C011B95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693C3AE9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46ACFEA5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12" w:type="pct"/>
            <w:vAlign w:val="center"/>
          </w:tcPr>
          <w:p w14:paraId="75B1DF66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Mesh and Loop analysis.</w:t>
            </w:r>
          </w:p>
        </w:tc>
        <w:tc>
          <w:tcPr>
            <w:tcW w:w="623" w:type="pct"/>
            <w:vMerge/>
            <w:vAlign w:val="center"/>
          </w:tcPr>
          <w:p w14:paraId="43D435A1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3F1A38C8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224D8A72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018C158C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6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76235D6B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12" w:type="pct"/>
            <w:vAlign w:val="center"/>
          </w:tcPr>
          <w:p w14:paraId="45C3CF9A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Thevenin’s theorem.</w:t>
            </w:r>
          </w:p>
        </w:tc>
        <w:tc>
          <w:tcPr>
            <w:tcW w:w="623" w:type="pct"/>
            <w:vMerge w:val="restart"/>
            <w:vAlign w:val="center"/>
          </w:tcPr>
          <w:p w14:paraId="04002463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6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14808A7D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Verification of </w:t>
            </w:r>
            <w:r w:rsidR="00D658E0">
              <w:rPr>
                <w:rFonts w:ascii="Cambria" w:eastAsia="Times New Roman" w:hAnsi="Cambria" w:cs="Arial"/>
              </w:rPr>
              <w:t>Kirchhoff‘s</w:t>
            </w:r>
            <w:r>
              <w:rPr>
                <w:rFonts w:ascii="Cambria" w:eastAsia="Times New Roman" w:hAnsi="Cambria" w:cs="Arial"/>
              </w:rPr>
              <w:t xml:space="preserve"> current and voltage laws in a DC circuit on bread board. </w:t>
            </w:r>
          </w:p>
        </w:tc>
      </w:tr>
      <w:tr w:rsidR="000B2F0A" w14:paraId="5C151121" w14:textId="77777777">
        <w:trPr>
          <w:trHeight w:val="496"/>
        </w:trPr>
        <w:tc>
          <w:tcPr>
            <w:tcW w:w="406" w:type="pct"/>
            <w:vMerge/>
            <w:vAlign w:val="center"/>
          </w:tcPr>
          <w:p w14:paraId="13C4F143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05685383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12" w:type="pct"/>
            <w:vAlign w:val="center"/>
          </w:tcPr>
          <w:p w14:paraId="0E587699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Norton’s theorem.</w:t>
            </w:r>
          </w:p>
        </w:tc>
        <w:tc>
          <w:tcPr>
            <w:tcW w:w="623" w:type="pct"/>
            <w:vMerge/>
            <w:vAlign w:val="center"/>
          </w:tcPr>
          <w:p w14:paraId="72CA9349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60815134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29CAB246" w14:textId="77777777">
        <w:trPr>
          <w:trHeight w:val="332"/>
        </w:trPr>
        <w:tc>
          <w:tcPr>
            <w:tcW w:w="406" w:type="pct"/>
            <w:vMerge/>
            <w:vAlign w:val="center"/>
          </w:tcPr>
          <w:p w14:paraId="2F3F05A4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1FC83893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12" w:type="pct"/>
            <w:vAlign w:val="center"/>
          </w:tcPr>
          <w:p w14:paraId="5F2F2AA1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 Superposition’s theorem</w:t>
            </w:r>
          </w:p>
        </w:tc>
        <w:tc>
          <w:tcPr>
            <w:tcW w:w="623" w:type="pct"/>
            <w:vMerge/>
            <w:vAlign w:val="center"/>
          </w:tcPr>
          <w:p w14:paraId="2F834A6A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5ACA9BDF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13E7573F" w14:textId="77777777">
        <w:trPr>
          <w:trHeight w:val="381"/>
        </w:trPr>
        <w:tc>
          <w:tcPr>
            <w:tcW w:w="406" w:type="pct"/>
            <w:vMerge w:val="restart"/>
            <w:vAlign w:val="center"/>
          </w:tcPr>
          <w:p w14:paraId="6025EF5C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br w:type="page"/>
              <w:t>7</w:t>
            </w:r>
            <w:r>
              <w:rPr>
                <w:rFonts w:ascii="Cambria" w:hAnsi="Cambria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2A5C84A6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12" w:type="pct"/>
            <w:vAlign w:val="center"/>
          </w:tcPr>
          <w:p w14:paraId="3A59A12F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Maximum Power Transfer theorem.</w:t>
            </w:r>
          </w:p>
        </w:tc>
        <w:tc>
          <w:tcPr>
            <w:tcW w:w="623" w:type="pct"/>
            <w:vMerge w:val="restart"/>
            <w:vAlign w:val="center"/>
          </w:tcPr>
          <w:p w14:paraId="1B89497D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br w:type="page"/>
              <w:t>7</w:t>
            </w:r>
            <w:r>
              <w:rPr>
                <w:rFonts w:ascii="Cambria" w:hAnsi="Cambria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7CD509D6" w14:textId="77777777" w:rsidR="000B2F0A" w:rsidRDefault="00D658E0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Verification of Thevenin’s theorem</w:t>
            </w:r>
            <w:r w:rsidR="006F235E">
              <w:rPr>
                <w:rFonts w:ascii="Cambria" w:eastAsia="Times New Roman" w:hAnsi="Cambria" w:cs="Arial"/>
              </w:rPr>
              <w:t>.</w:t>
            </w:r>
          </w:p>
        </w:tc>
      </w:tr>
      <w:tr w:rsidR="000B2F0A" w14:paraId="4C826967" w14:textId="77777777">
        <w:trPr>
          <w:trHeight w:val="336"/>
        </w:trPr>
        <w:tc>
          <w:tcPr>
            <w:tcW w:w="406" w:type="pct"/>
            <w:vMerge/>
            <w:vAlign w:val="center"/>
          </w:tcPr>
          <w:p w14:paraId="2D0AD325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13530251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12" w:type="pct"/>
            <w:vAlign w:val="center"/>
          </w:tcPr>
          <w:p w14:paraId="728CA907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Revision </w:t>
            </w:r>
          </w:p>
        </w:tc>
        <w:tc>
          <w:tcPr>
            <w:tcW w:w="623" w:type="pct"/>
            <w:vMerge/>
            <w:vAlign w:val="center"/>
          </w:tcPr>
          <w:p w14:paraId="193D55F3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61170E09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036E6EA1" w14:textId="77777777">
        <w:trPr>
          <w:trHeight w:val="471"/>
        </w:trPr>
        <w:tc>
          <w:tcPr>
            <w:tcW w:w="406" w:type="pct"/>
            <w:vMerge/>
            <w:vAlign w:val="center"/>
          </w:tcPr>
          <w:p w14:paraId="4212711B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5889E6BC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12" w:type="pct"/>
            <w:vAlign w:val="center"/>
          </w:tcPr>
          <w:p w14:paraId="3D65908A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Expert Lecture/ Quiz</w:t>
            </w:r>
          </w:p>
        </w:tc>
        <w:tc>
          <w:tcPr>
            <w:tcW w:w="623" w:type="pct"/>
            <w:vMerge/>
            <w:vAlign w:val="center"/>
          </w:tcPr>
          <w:p w14:paraId="7C66DA97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10DCD89B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5067ACB6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3E96D26E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lastRenderedPageBreak/>
              <w:t>8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3B13ABCA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12" w:type="pct"/>
            <w:vAlign w:val="center"/>
          </w:tcPr>
          <w:p w14:paraId="7CB23873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UNIT3-AC CIRCUITS</w:t>
            </w:r>
          </w:p>
          <w:p w14:paraId="5C2C8C56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AC Fundamental: Cycle, frequency, time period, amplitude.</w:t>
            </w:r>
          </w:p>
        </w:tc>
        <w:tc>
          <w:tcPr>
            <w:tcW w:w="623" w:type="pct"/>
            <w:vMerge w:val="restart"/>
            <w:vAlign w:val="center"/>
          </w:tcPr>
          <w:p w14:paraId="3410A31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8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7D4EBAF8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Verification of </w:t>
            </w:r>
            <w:r w:rsidR="00D658E0">
              <w:rPr>
                <w:rFonts w:ascii="Cambria" w:eastAsia="Times New Roman" w:hAnsi="Cambria" w:cs="Arial"/>
              </w:rPr>
              <w:t>Norton‘s</w:t>
            </w:r>
            <w:r>
              <w:rPr>
                <w:rFonts w:ascii="Cambria" w:eastAsia="Times New Roman" w:hAnsi="Cambria" w:cs="Arial"/>
              </w:rPr>
              <w:t xml:space="preserve"> theorem.</w:t>
            </w:r>
          </w:p>
        </w:tc>
      </w:tr>
      <w:tr w:rsidR="000B2F0A" w14:paraId="68419848" w14:textId="77777777">
        <w:trPr>
          <w:trHeight w:val="241"/>
        </w:trPr>
        <w:tc>
          <w:tcPr>
            <w:tcW w:w="406" w:type="pct"/>
            <w:vMerge/>
            <w:vAlign w:val="center"/>
          </w:tcPr>
          <w:p w14:paraId="34599C42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6CCC5728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12" w:type="pct"/>
            <w:vAlign w:val="center"/>
          </w:tcPr>
          <w:p w14:paraId="763888CC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Difference in AC and DC.</w:t>
            </w:r>
          </w:p>
        </w:tc>
        <w:tc>
          <w:tcPr>
            <w:tcW w:w="623" w:type="pct"/>
            <w:vMerge/>
            <w:vAlign w:val="center"/>
          </w:tcPr>
          <w:p w14:paraId="71E4F045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76E27223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45FFD78E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377BEDD4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285FB888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12" w:type="pct"/>
            <w:vAlign w:val="center"/>
          </w:tcPr>
          <w:p w14:paraId="7B36FD10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Instantaneous value, average value, r.m.s. value, maximum value, form factor and peak factor.</w:t>
            </w:r>
          </w:p>
        </w:tc>
        <w:tc>
          <w:tcPr>
            <w:tcW w:w="623" w:type="pct"/>
            <w:vMerge/>
            <w:vAlign w:val="center"/>
          </w:tcPr>
          <w:p w14:paraId="07974FD8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52DEBCDA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33D10BFF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02FD2CB2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9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45A84E6E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12" w:type="pct"/>
            <w:vAlign w:val="center"/>
          </w:tcPr>
          <w:p w14:paraId="64D59A6B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Concept of conductance, susceptance, admittance, impedance.</w:t>
            </w:r>
          </w:p>
        </w:tc>
        <w:tc>
          <w:tcPr>
            <w:tcW w:w="623" w:type="pct"/>
            <w:vMerge w:val="restart"/>
            <w:vAlign w:val="center"/>
          </w:tcPr>
          <w:p w14:paraId="7191DE26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9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04044B7F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Verification of Superposition theorem.</w:t>
            </w:r>
          </w:p>
        </w:tc>
      </w:tr>
      <w:tr w:rsidR="000B2F0A" w14:paraId="6486859D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75C60CB3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49E231C7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12" w:type="pct"/>
            <w:vAlign w:val="center"/>
          </w:tcPr>
          <w:p w14:paraId="059C77CA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 Concept of inductive and capacitive resistance.</w:t>
            </w:r>
          </w:p>
        </w:tc>
        <w:tc>
          <w:tcPr>
            <w:tcW w:w="623" w:type="pct"/>
            <w:vMerge/>
            <w:vAlign w:val="center"/>
          </w:tcPr>
          <w:p w14:paraId="5EAC215A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0C88508A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6DF349B8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17C0BCD1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58185D2A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312" w:type="pct"/>
            <w:vAlign w:val="center"/>
          </w:tcPr>
          <w:p w14:paraId="39BAF9C9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RL-RC Circuits</w:t>
            </w:r>
          </w:p>
        </w:tc>
        <w:tc>
          <w:tcPr>
            <w:tcW w:w="623" w:type="pct"/>
            <w:vMerge/>
            <w:vAlign w:val="center"/>
          </w:tcPr>
          <w:p w14:paraId="550D7294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7FF17A71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1B27E06B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295FFDAC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10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629383A1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12" w:type="pct"/>
            <w:vAlign w:val="center"/>
          </w:tcPr>
          <w:p w14:paraId="502D90A7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Introduction to series and parallel resonance and its conditions.</w:t>
            </w:r>
          </w:p>
        </w:tc>
        <w:tc>
          <w:tcPr>
            <w:tcW w:w="623" w:type="pct"/>
            <w:vMerge w:val="restart"/>
            <w:vAlign w:val="center"/>
          </w:tcPr>
          <w:p w14:paraId="7F133659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10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1F18F2D0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Verification of Maximum Power Transfer theorem.</w:t>
            </w:r>
          </w:p>
        </w:tc>
      </w:tr>
      <w:tr w:rsidR="000B2F0A" w14:paraId="1189FA91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63D92DF4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1DC4D59D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12" w:type="pct"/>
            <w:vAlign w:val="center"/>
          </w:tcPr>
          <w:p w14:paraId="2343B810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Power in pure resistance, inductance and capacitance.</w:t>
            </w:r>
          </w:p>
        </w:tc>
        <w:tc>
          <w:tcPr>
            <w:tcW w:w="623" w:type="pct"/>
            <w:vMerge/>
            <w:vAlign w:val="center"/>
          </w:tcPr>
          <w:p w14:paraId="77F8F0FC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2441F613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5DED2D48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755E40F9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3BEF886B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12" w:type="pct"/>
            <w:vAlign w:val="center"/>
          </w:tcPr>
          <w:p w14:paraId="6F51435D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Power in combined RLC circuits.</w:t>
            </w:r>
          </w:p>
        </w:tc>
        <w:tc>
          <w:tcPr>
            <w:tcW w:w="623" w:type="pct"/>
            <w:vMerge/>
            <w:vAlign w:val="center"/>
          </w:tcPr>
          <w:p w14:paraId="1B924677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55A60A7C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575998F4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6EEF151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11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650A2AAA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312" w:type="pct"/>
            <w:vAlign w:val="center"/>
          </w:tcPr>
          <w:p w14:paraId="5213A4E2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Power factor, active and reactive power: Definition and significance.</w:t>
            </w:r>
          </w:p>
        </w:tc>
        <w:tc>
          <w:tcPr>
            <w:tcW w:w="623" w:type="pct"/>
            <w:vMerge w:val="restart"/>
            <w:vAlign w:val="center"/>
          </w:tcPr>
          <w:p w14:paraId="56A945D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11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36EA58B3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AC applied to R &amp; </w:t>
            </w:r>
            <w:r w:rsidR="00D658E0">
              <w:rPr>
                <w:rFonts w:ascii="Cambria" w:eastAsia="Times New Roman" w:hAnsi="Cambria" w:cs="Arial"/>
              </w:rPr>
              <w:t>L and</w:t>
            </w:r>
            <w:r>
              <w:rPr>
                <w:rFonts w:ascii="Cambria" w:eastAsia="Times New Roman" w:hAnsi="Cambria" w:cs="Arial"/>
              </w:rPr>
              <w:t xml:space="preserve"> R &amp; C in series.</w:t>
            </w:r>
          </w:p>
        </w:tc>
      </w:tr>
      <w:tr w:rsidR="000B2F0A" w14:paraId="0FBB1F0D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234D9EE3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73D5208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12" w:type="pct"/>
            <w:vAlign w:val="center"/>
          </w:tcPr>
          <w:p w14:paraId="524F13B2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UNIT4-ELECTRO MAGNETIC CIRCUIT</w:t>
            </w:r>
          </w:p>
          <w:p w14:paraId="3EB37658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Concept of electro-magnetic field produced by flow of electric current, magnetic </w:t>
            </w:r>
            <w:r w:rsidR="00D658E0">
              <w:rPr>
                <w:rFonts w:ascii="Cambria" w:eastAsia="Times New Roman" w:hAnsi="Cambria" w:cs="Arial"/>
              </w:rPr>
              <w:t>circuit</w:t>
            </w:r>
            <w:r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623" w:type="pct"/>
            <w:vMerge/>
            <w:vAlign w:val="center"/>
          </w:tcPr>
          <w:p w14:paraId="05CFF047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15419343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6A606480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18A2E18F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3BB3E864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12" w:type="pct"/>
            <w:vAlign w:val="center"/>
          </w:tcPr>
          <w:p w14:paraId="7FE71C11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 Concept of magneto-motive force (MMF), Flux, reluctance, permeability.</w:t>
            </w:r>
          </w:p>
        </w:tc>
        <w:tc>
          <w:tcPr>
            <w:tcW w:w="623" w:type="pct"/>
            <w:vMerge/>
            <w:vAlign w:val="center"/>
          </w:tcPr>
          <w:p w14:paraId="602CACEA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2CF266D9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05155407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0EFC8242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12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081DC5D8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12" w:type="pct"/>
            <w:vAlign w:val="center"/>
          </w:tcPr>
          <w:p w14:paraId="793B94DB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Analogy between electric and magnetic circuit. </w:t>
            </w:r>
          </w:p>
        </w:tc>
        <w:tc>
          <w:tcPr>
            <w:tcW w:w="623" w:type="pct"/>
            <w:vMerge w:val="restart"/>
            <w:vAlign w:val="center"/>
          </w:tcPr>
          <w:p w14:paraId="7DCA87E5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12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5DCC6396" w14:textId="77777777" w:rsidR="000B2F0A" w:rsidRDefault="006F235E">
            <w:pPr>
              <w:spacing w:after="0" w:line="240" w:lineRule="auto"/>
              <w:rPr>
                <w:rFonts w:ascii="Cambria" w:eastAsia="Times New Roman" w:hAnsi="Cambria" w:cs="Cambria"/>
              </w:rPr>
            </w:pPr>
            <w:r>
              <w:rPr>
                <w:rFonts w:ascii="Cambria" w:eastAsia="Times New Roman" w:hAnsi="Cambria" w:cs="Arial"/>
              </w:rPr>
              <w:t xml:space="preserve">To find the VI relationship in a single phase R-L series circuit and draw their impedance </w:t>
            </w:r>
            <w:r>
              <w:rPr>
                <w:rFonts w:ascii="Cambria" w:eastAsia="Times New Roman" w:hAnsi="Cambria" w:cs="Cambria"/>
              </w:rPr>
              <w:t>Δ’s.</w:t>
            </w:r>
          </w:p>
        </w:tc>
      </w:tr>
      <w:tr w:rsidR="000B2F0A" w14:paraId="1CAC8577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1E453E8D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617D6EED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12" w:type="pct"/>
            <w:vAlign w:val="center"/>
          </w:tcPr>
          <w:p w14:paraId="241573C9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Faraday’s laws of electro-magnetic induction.</w:t>
            </w:r>
          </w:p>
        </w:tc>
        <w:tc>
          <w:tcPr>
            <w:tcW w:w="623" w:type="pct"/>
            <w:vMerge/>
            <w:vAlign w:val="center"/>
          </w:tcPr>
          <w:p w14:paraId="660798E5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4C816FD8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7D9546E9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2188F176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1DA3FD6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312" w:type="pct"/>
            <w:vAlign w:val="center"/>
          </w:tcPr>
          <w:p w14:paraId="373E3C54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Principle of self and mutual induction, self and mutually induced emf.</w:t>
            </w:r>
          </w:p>
        </w:tc>
        <w:tc>
          <w:tcPr>
            <w:tcW w:w="623" w:type="pct"/>
            <w:vMerge/>
            <w:vAlign w:val="center"/>
          </w:tcPr>
          <w:p w14:paraId="699D3469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4EF08E70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7C4809D2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62CE4BE2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13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1F420508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312" w:type="pct"/>
            <w:vAlign w:val="center"/>
          </w:tcPr>
          <w:p w14:paraId="42C7B4E9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Energy stored in an inductor, series and parallel combination of inductors.</w:t>
            </w:r>
          </w:p>
        </w:tc>
        <w:tc>
          <w:tcPr>
            <w:tcW w:w="623" w:type="pct"/>
            <w:vMerge w:val="restart"/>
            <w:vAlign w:val="center"/>
          </w:tcPr>
          <w:p w14:paraId="0274208C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13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3C113C6E" w14:textId="77777777" w:rsidR="000B2F0A" w:rsidRDefault="006F235E">
            <w:pPr>
              <w:spacing w:after="0" w:line="240" w:lineRule="auto"/>
              <w:rPr>
                <w:rFonts w:ascii="Cambria" w:eastAsia="Times New Roman" w:hAnsi="Cambria" w:cs="Cambria"/>
              </w:rPr>
            </w:pPr>
            <w:r>
              <w:rPr>
                <w:rFonts w:ascii="Cambria" w:eastAsia="Times New Roman" w:hAnsi="Cambria" w:cs="Arial"/>
              </w:rPr>
              <w:t xml:space="preserve">To find the VI relationship in a single phase R-C series circuit and draw their impedance </w:t>
            </w:r>
            <w:r>
              <w:rPr>
                <w:rFonts w:ascii="Cambria" w:eastAsia="Times New Roman" w:hAnsi="Cambria" w:cs="Cambria"/>
              </w:rPr>
              <w:t>Δ’s.</w:t>
            </w:r>
          </w:p>
        </w:tc>
      </w:tr>
      <w:tr w:rsidR="000B2F0A" w14:paraId="587517B0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72ADC787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0FCC8B32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312" w:type="pct"/>
            <w:vAlign w:val="center"/>
          </w:tcPr>
          <w:p w14:paraId="3504A819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Revision </w:t>
            </w:r>
          </w:p>
        </w:tc>
        <w:tc>
          <w:tcPr>
            <w:tcW w:w="623" w:type="pct"/>
            <w:vMerge/>
            <w:vAlign w:val="center"/>
          </w:tcPr>
          <w:p w14:paraId="0EB1A3FF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4FED2A1A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7874E68E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1F1A9886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5A5A217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312" w:type="pct"/>
            <w:vAlign w:val="center"/>
          </w:tcPr>
          <w:p w14:paraId="4EC3F6A7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Expert Lecture/ Quiz.</w:t>
            </w:r>
          </w:p>
        </w:tc>
        <w:tc>
          <w:tcPr>
            <w:tcW w:w="623" w:type="pct"/>
            <w:vMerge/>
            <w:vAlign w:val="center"/>
          </w:tcPr>
          <w:p w14:paraId="4EDA45A0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26ADE69D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4C1F981D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37BDC767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14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069790F7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312" w:type="pct"/>
            <w:vAlign w:val="center"/>
          </w:tcPr>
          <w:p w14:paraId="7FA0FF56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UNIT5-BATTERIES</w:t>
            </w:r>
          </w:p>
          <w:p w14:paraId="5E707B81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Basic idea of primary and secondary cells</w:t>
            </w:r>
          </w:p>
        </w:tc>
        <w:tc>
          <w:tcPr>
            <w:tcW w:w="623" w:type="pct"/>
            <w:vMerge w:val="restart"/>
            <w:vAlign w:val="center"/>
          </w:tcPr>
          <w:p w14:paraId="1C3EE80B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14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3458C237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Measurement of power and power factor in a single phase R,L,C circuit.</w:t>
            </w:r>
          </w:p>
        </w:tc>
      </w:tr>
      <w:tr w:rsidR="000B2F0A" w14:paraId="2FDEACD3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731B6C18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7E0ED392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312" w:type="pct"/>
            <w:vAlign w:val="center"/>
          </w:tcPr>
          <w:p w14:paraId="19D775D0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Construction, working principle and applications of Lead-Acid. </w:t>
            </w:r>
          </w:p>
        </w:tc>
        <w:tc>
          <w:tcPr>
            <w:tcW w:w="623" w:type="pct"/>
            <w:vMerge/>
            <w:vAlign w:val="center"/>
          </w:tcPr>
          <w:p w14:paraId="79CF6415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243F6A53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3F912ACD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0C98D6C0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5E732AC9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312" w:type="pct"/>
            <w:vAlign w:val="center"/>
          </w:tcPr>
          <w:p w14:paraId="033D5337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Construction, working principle and applications of Nickel, Cadmium batteries.  </w:t>
            </w:r>
          </w:p>
        </w:tc>
        <w:tc>
          <w:tcPr>
            <w:tcW w:w="623" w:type="pct"/>
            <w:vMerge/>
            <w:vAlign w:val="center"/>
          </w:tcPr>
          <w:p w14:paraId="62AE1190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4AE49E13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6657B819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3F23C387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15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5A10EFB4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312" w:type="pct"/>
            <w:vAlign w:val="center"/>
          </w:tcPr>
          <w:p w14:paraId="56C8A82D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Construction, working principle and applications of Lithium batteries.</w:t>
            </w:r>
          </w:p>
        </w:tc>
        <w:tc>
          <w:tcPr>
            <w:tcW w:w="623" w:type="pct"/>
            <w:vMerge w:val="restart"/>
            <w:vAlign w:val="center"/>
          </w:tcPr>
          <w:p w14:paraId="6AE8B3BE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15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7C44615A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Calculation of active and reactive powers in the circuit.</w:t>
            </w:r>
          </w:p>
        </w:tc>
      </w:tr>
      <w:tr w:rsidR="000B2F0A" w14:paraId="0C614EE9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4E3E8168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4EF742F4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312" w:type="pct"/>
            <w:vAlign w:val="center"/>
          </w:tcPr>
          <w:p w14:paraId="7ED0721D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Series and parallel connections of batteries.</w:t>
            </w:r>
          </w:p>
        </w:tc>
        <w:tc>
          <w:tcPr>
            <w:tcW w:w="623" w:type="pct"/>
            <w:vMerge/>
            <w:vAlign w:val="center"/>
          </w:tcPr>
          <w:p w14:paraId="1DB6BCD2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0676888D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6454CB42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0C1CF147" w14:textId="77777777" w:rsidR="000B2F0A" w:rsidRDefault="000B2F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4D60DFD9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312" w:type="pct"/>
            <w:vAlign w:val="center"/>
          </w:tcPr>
          <w:p w14:paraId="1878645F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Introduction to maintenance free batteries</w:t>
            </w:r>
          </w:p>
        </w:tc>
        <w:tc>
          <w:tcPr>
            <w:tcW w:w="623" w:type="pct"/>
            <w:vMerge/>
            <w:vAlign w:val="center"/>
          </w:tcPr>
          <w:p w14:paraId="5DAF5080" w14:textId="77777777" w:rsidR="000B2F0A" w:rsidRDefault="000B2F0A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097" w:type="pct"/>
            <w:vMerge/>
            <w:vAlign w:val="center"/>
          </w:tcPr>
          <w:p w14:paraId="29B01CFC" w14:textId="77777777" w:rsidR="000B2F0A" w:rsidRDefault="000B2F0A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0B2F0A" w14:paraId="6530E6D9" w14:textId="77777777">
        <w:trPr>
          <w:trHeight w:val="244"/>
        </w:trPr>
        <w:tc>
          <w:tcPr>
            <w:tcW w:w="406" w:type="pct"/>
            <w:vMerge w:val="restart"/>
            <w:vAlign w:val="center"/>
          </w:tcPr>
          <w:p w14:paraId="24068968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16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560" w:type="pct"/>
            <w:vAlign w:val="center"/>
          </w:tcPr>
          <w:p w14:paraId="29D219D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312" w:type="pct"/>
            <w:vAlign w:val="center"/>
          </w:tcPr>
          <w:p w14:paraId="7C375799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Disposal of batteries.</w:t>
            </w:r>
          </w:p>
        </w:tc>
        <w:tc>
          <w:tcPr>
            <w:tcW w:w="623" w:type="pct"/>
            <w:vMerge w:val="restart"/>
            <w:vAlign w:val="center"/>
          </w:tcPr>
          <w:p w14:paraId="722895BF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16</w:t>
            </w:r>
            <w:r>
              <w:rPr>
                <w:rFonts w:ascii="Cambria" w:eastAsia="Times New Roman" w:hAnsi="Cambria" w:cs="Arial"/>
                <w:b/>
                <w:bCs/>
                <w:vertAlign w:val="superscript"/>
              </w:rPr>
              <w:t>th</w:t>
            </w:r>
          </w:p>
        </w:tc>
        <w:tc>
          <w:tcPr>
            <w:tcW w:w="1097" w:type="pct"/>
            <w:vMerge w:val="restart"/>
            <w:vAlign w:val="center"/>
          </w:tcPr>
          <w:p w14:paraId="1A05A252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To test a lead-acid battery and measure its specific gravity.</w:t>
            </w:r>
          </w:p>
        </w:tc>
      </w:tr>
      <w:tr w:rsidR="000B2F0A" w14:paraId="43AF6E03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2015027A" w14:textId="77777777" w:rsidR="000B2F0A" w:rsidRDefault="000B2F0A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610CCE85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312" w:type="pct"/>
            <w:vAlign w:val="center"/>
          </w:tcPr>
          <w:p w14:paraId="435BBA1B" w14:textId="77777777" w:rsidR="000B2F0A" w:rsidRDefault="006F235E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General idea of solar cells, solar panels and their applications.</w:t>
            </w:r>
          </w:p>
        </w:tc>
        <w:tc>
          <w:tcPr>
            <w:tcW w:w="623" w:type="pct"/>
            <w:vMerge/>
            <w:vAlign w:val="center"/>
          </w:tcPr>
          <w:p w14:paraId="30FF65F7" w14:textId="77777777" w:rsidR="000B2F0A" w:rsidRDefault="000B2F0A">
            <w:pPr>
              <w:widowControl w:val="0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14:paraId="50F78B7F" w14:textId="77777777" w:rsidR="000B2F0A" w:rsidRDefault="000B2F0A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0B2F0A" w14:paraId="08BB3B8A" w14:textId="77777777">
        <w:trPr>
          <w:trHeight w:val="244"/>
        </w:trPr>
        <w:tc>
          <w:tcPr>
            <w:tcW w:w="406" w:type="pct"/>
            <w:vMerge/>
            <w:vAlign w:val="center"/>
          </w:tcPr>
          <w:p w14:paraId="3C1C51FD" w14:textId="77777777" w:rsidR="000B2F0A" w:rsidRDefault="000B2F0A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25823C24" w14:textId="77777777" w:rsidR="000B2F0A" w:rsidRDefault="006F23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312" w:type="pct"/>
            <w:vAlign w:val="center"/>
          </w:tcPr>
          <w:p w14:paraId="1049F3C4" w14:textId="77777777" w:rsidR="000B2F0A" w:rsidRDefault="006F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Expert Lecture/ Quiz.</w:t>
            </w:r>
          </w:p>
        </w:tc>
        <w:tc>
          <w:tcPr>
            <w:tcW w:w="623" w:type="pct"/>
            <w:vMerge/>
            <w:vAlign w:val="center"/>
          </w:tcPr>
          <w:p w14:paraId="00197302" w14:textId="77777777" w:rsidR="000B2F0A" w:rsidRDefault="000B2F0A">
            <w:pPr>
              <w:widowControl w:val="0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14:paraId="6B5DCE2B" w14:textId="77777777" w:rsidR="000B2F0A" w:rsidRDefault="000B2F0A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</w:tbl>
    <w:p w14:paraId="11E7DE40" w14:textId="77777777" w:rsidR="000B2F0A" w:rsidRDefault="000B2F0A">
      <w:pPr>
        <w:rPr>
          <w:rFonts w:ascii="Cambria" w:eastAsia="Times New Roman" w:hAnsi="Cambria" w:cs="Arial"/>
          <w:sz w:val="24"/>
          <w:szCs w:val="24"/>
        </w:rPr>
      </w:pPr>
    </w:p>
    <w:p w14:paraId="0745EACF" w14:textId="77777777" w:rsidR="000B2F0A" w:rsidRDefault="000B2F0A">
      <w:pPr>
        <w:rPr>
          <w:rFonts w:ascii="Cambria" w:eastAsia="Times New Roman" w:hAnsi="Cambria" w:cs="Arial"/>
          <w:sz w:val="24"/>
          <w:szCs w:val="24"/>
        </w:rPr>
      </w:pPr>
    </w:p>
    <w:p w14:paraId="204DCB76" w14:textId="77777777" w:rsidR="000B2F0A" w:rsidRDefault="006F235E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6383338C" w14:textId="77777777" w:rsidR="000B2F0A" w:rsidRDefault="000B2F0A"/>
    <w:sectPr w:rsidR="000B2F0A" w:rsidSect="000B2F0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52E3" w14:textId="77777777" w:rsidR="007853CA" w:rsidRDefault="007853CA">
      <w:pPr>
        <w:spacing w:line="240" w:lineRule="auto"/>
      </w:pPr>
      <w:r>
        <w:separator/>
      </w:r>
    </w:p>
  </w:endnote>
  <w:endnote w:type="continuationSeparator" w:id="0">
    <w:p w14:paraId="3A2F0CCD" w14:textId="77777777" w:rsidR="007853CA" w:rsidRDefault="00785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DA886" w14:textId="77777777" w:rsidR="007853CA" w:rsidRDefault="007853CA">
      <w:pPr>
        <w:spacing w:after="0"/>
      </w:pPr>
      <w:r>
        <w:separator/>
      </w:r>
    </w:p>
  </w:footnote>
  <w:footnote w:type="continuationSeparator" w:id="0">
    <w:p w14:paraId="35CB71D9" w14:textId="77777777" w:rsidR="007853CA" w:rsidRDefault="007853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8F"/>
    <w:rsid w:val="00074528"/>
    <w:rsid w:val="000B2F0A"/>
    <w:rsid w:val="000F3EB5"/>
    <w:rsid w:val="003B43E4"/>
    <w:rsid w:val="003E7ECC"/>
    <w:rsid w:val="00474AE5"/>
    <w:rsid w:val="005227EC"/>
    <w:rsid w:val="005B0154"/>
    <w:rsid w:val="006706A9"/>
    <w:rsid w:val="006F235E"/>
    <w:rsid w:val="007853CA"/>
    <w:rsid w:val="008E3F8F"/>
    <w:rsid w:val="008F0CF2"/>
    <w:rsid w:val="00952732"/>
    <w:rsid w:val="009A28A8"/>
    <w:rsid w:val="00BB4506"/>
    <w:rsid w:val="00D658E0"/>
    <w:rsid w:val="00DF1714"/>
    <w:rsid w:val="00F15819"/>
    <w:rsid w:val="00F86466"/>
    <w:rsid w:val="024843F0"/>
    <w:rsid w:val="0CDB1EAF"/>
    <w:rsid w:val="16DA7839"/>
    <w:rsid w:val="1A570F6C"/>
    <w:rsid w:val="1DB5285F"/>
    <w:rsid w:val="2EF064BE"/>
    <w:rsid w:val="3C23222D"/>
    <w:rsid w:val="4D934F58"/>
    <w:rsid w:val="77F04406"/>
    <w:rsid w:val="7F4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9A79"/>
  <w15:docId w15:val="{2B2B453F-B229-4054-B7E2-6DA7649A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0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154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0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154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 JAMAL</dc:creator>
  <cp:lastModifiedBy>Amish Burman</cp:lastModifiedBy>
  <cp:revision>3</cp:revision>
  <cp:lastPrinted>2022-09-26T10:49:00Z</cp:lastPrinted>
  <dcterms:created xsi:type="dcterms:W3CDTF">2024-08-28T07:38:00Z</dcterms:created>
  <dcterms:modified xsi:type="dcterms:W3CDTF">2024-08-28T07:46:00Z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5D42C5883FEA4770B3DE4F64D4D78520</vt:lpwstr>
  </property>
  <property fmtid="{D5CDD505-2E9C-101B-9397-08002B2CF9AE}" pid="4" name="_DocHome">
    <vt:i4>-1364392852</vt:i4>
  </property>
</Properties>
</file>